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15" w:rsidRDefault="00CB5DC7">
      <w:r>
        <w:t xml:space="preserve">                                      </w:t>
      </w:r>
      <w:r>
        <w:rPr>
          <w:noProof/>
          <w:lang w:eastAsia="it-IT"/>
        </w:rPr>
        <w:drawing>
          <wp:inline distT="0" distB="0" distL="0" distR="0">
            <wp:extent cx="3553460" cy="1143000"/>
            <wp:effectExtent l="19050" t="0" r="8890" b="0"/>
            <wp:docPr id="3" name="Immagine 3" descr="http://www.corrierepl.it/cpl/wp-content/themes/CorrierePL/images/corrierepl-373-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rrierepl.it/cpl/wp-content/themes/CorrierePL/images/corrierepl-373-x-120.jpg"/>
                    <pic:cNvPicPr>
                      <a:picLocks noChangeAspect="1" noChangeArrowheads="1"/>
                    </pic:cNvPicPr>
                  </pic:nvPicPr>
                  <pic:blipFill>
                    <a:blip r:embed="rId4" cstate="print"/>
                    <a:srcRect/>
                    <a:stretch>
                      <a:fillRect/>
                    </a:stretch>
                  </pic:blipFill>
                  <pic:spPr bwMode="auto">
                    <a:xfrm>
                      <a:off x="0" y="0"/>
                      <a:ext cx="3553460" cy="1143000"/>
                    </a:xfrm>
                    <a:prstGeom prst="rect">
                      <a:avLst/>
                    </a:prstGeom>
                    <a:noFill/>
                    <a:ln w="9525">
                      <a:noFill/>
                      <a:miter lim="800000"/>
                      <a:headEnd/>
                      <a:tailEnd/>
                    </a:ln>
                  </pic:spPr>
                </pic:pic>
              </a:graphicData>
            </a:graphic>
          </wp:inline>
        </w:drawing>
      </w:r>
    </w:p>
    <w:p w:rsidR="00CB5DC7" w:rsidRPr="00F37235" w:rsidRDefault="00CB5DC7" w:rsidP="00CB5DC7">
      <w:pPr>
        <w:shd w:val="clear" w:color="auto" w:fill="FFFFFF"/>
        <w:spacing w:before="109" w:after="100" w:afterAutospacing="1" w:line="240" w:lineRule="auto"/>
        <w:outlineLvl w:val="0"/>
        <w:rPr>
          <w:rFonts w:ascii="Georgia" w:eastAsia="Times New Roman" w:hAnsi="Georgia" w:cs="Times New Roman"/>
          <w:b/>
          <w:bCs/>
          <w:color w:val="000000"/>
          <w:kern w:val="36"/>
          <w:sz w:val="32"/>
          <w:szCs w:val="32"/>
          <w:lang w:eastAsia="it-IT"/>
        </w:rPr>
      </w:pPr>
      <w:proofErr w:type="spellStart"/>
      <w:r w:rsidRPr="00F37235">
        <w:rPr>
          <w:rFonts w:ascii="Georgia" w:eastAsia="Times New Roman" w:hAnsi="Georgia" w:cs="Times New Roman"/>
          <w:b/>
          <w:bCs/>
          <w:color w:val="000000"/>
          <w:kern w:val="36"/>
          <w:sz w:val="32"/>
          <w:szCs w:val="32"/>
          <w:lang w:eastAsia="it-IT"/>
        </w:rPr>
        <w:t>Anesv</w:t>
      </w:r>
      <w:proofErr w:type="spellEnd"/>
      <w:r w:rsidRPr="00F37235">
        <w:rPr>
          <w:rFonts w:ascii="Georgia" w:eastAsia="Times New Roman" w:hAnsi="Georgia" w:cs="Times New Roman"/>
          <w:b/>
          <w:bCs/>
          <w:color w:val="000000"/>
          <w:kern w:val="36"/>
          <w:sz w:val="32"/>
          <w:szCs w:val="32"/>
          <w:lang w:eastAsia="it-IT"/>
        </w:rPr>
        <w:t>: Cosimo Amato riconfermato alla vicepresidenza nazionale</w:t>
      </w:r>
    </w:p>
    <w:p w:rsidR="00CB5DC7" w:rsidRPr="00F37235" w:rsidRDefault="00CB5DC7" w:rsidP="00F37235">
      <w:pPr>
        <w:shd w:val="clear" w:color="auto" w:fill="EEEEEE"/>
        <w:spacing w:after="0" w:line="240" w:lineRule="auto"/>
        <w:jc w:val="both"/>
        <w:rPr>
          <w:rFonts w:ascii="Georgia" w:eastAsia="Times New Roman" w:hAnsi="Georgia" w:cs="Times New Roman"/>
          <w:color w:val="444444"/>
          <w:sz w:val="32"/>
          <w:szCs w:val="32"/>
          <w:lang w:eastAsia="it-IT"/>
        </w:rPr>
      </w:pPr>
      <w:r w:rsidRPr="00F37235">
        <w:rPr>
          <w:rFonts w:ascii="Georgia" w:eastAsia="Times New Roman" w:hAnsi="Georgia" w:cs="Times New Roman"/>
          <w:color w:val="444444"/>
          <w:sz w:val="32"/>
          <w:szCs w:val="32"/>
          <w:lang w:eastAsia="it-IT"/>
        </w:rPr>
        <w:t>21 luglio 2015</w:t>
      </w:r>
    </w:p>
    <w:p w:rsidR="00F37235" w:rsidRDefault="00F37235" w:rsidP="00F37235">
      <w:pPr>
        <w:shd w:val="clear" w:color="auto" w:fill="FFFFFF"/>
        <w:spacing w:after="0" w:line="240" w:lineRule="auto"/>
        <w:jc w:val="both"/>
        <w:rPr>
          <w:rFonts w:ascii="Georgia" w:eastAsia="Times New Roman" w:hAnsi="Georgia" w:cs="Times New Roman"/>
          <w:b/>
          <w:bCs/>
          <w:color w:val="000000"/>
          <w:sz w:val="29"/>
          <w:lang w:eastAsia="it-IT"/>
        </w:rPr>
      </w:pPr>
    </w:p>
    <w:p w:rsidR="00CB5DC7" w:rsidRPr="00CB5DC7" w:rsidRDefault="00CB5DC7" w:rsidP="00F37235">
      <w:pPr>
        <w:shd w:val="clear" w:color="auto" w:fill="FFFFFF"/>
        <w:spacing w:after="0" w:line="240" w:lineRule="auto"/>
        <w:jc w:val="both"/>
        <w:rPr>
          <w:rFonts w:ascii="Georgia" w:eastAsia="Times New Roman" w:hAnsi="Georgia" w:cs="Times New Roman"/>
          <w:color w:val="000000"/>
          <w:sz w:val="29"/>
          <w:szCs w:val="29"/>
          <w:lang w:eastAsia="it-IT"/>
        </w:rPr>
      </w:pPr>
      <w:proofErr w:type="spellStart"/>
      <w:r w:rsidRPr="00CB5DC7">
        <w:rPr>
          <w:rFonts w:ascii="Georgia" w:eastAsia="Times New Roman" w:hAnsi="Georgia" w:cs="Times New Roman"/>
          <w:b/>
          <w:bCs/>
          <w:color w:val="000000"/>
          <w:sz w:val="29"/>
          <w:lang w:eastAsia="it-IT"/>
        </w:rPr>
        <w:t>Anesv</w:t>
      </w:r>
      <w:proofErr w:type="spellEnd"/>
      <w:r w:rsidRPr="00CB5DC7">
        <w:rPr>
          <w:rFonts w:ascii="Georgia" w:eastAsia="Times New Roman" w:hAnsi="Georgia" w:cs="Times New Roman"/>
          <w:b/>
          <w:bCs/>
          <w:color w:val="000000"/>
          <w:sz w:val="29"/>
          <w:lang w:eastAsia="it-IT"/>
        </w:rPr>
        <w:t xml:space="preserve"> (Associazione Nazionale Esercenti Spettacoli viaggianti): Cosimo Amato riconfermato alla vicepresidenza nazionale</w:t>
      </w:r>
    </w:p>
    <w:p w:rsidR="00CB5DC7" w:rsidRPr="00CB5DC7" w:rsidRDefault="00CB5DC7" w:rsidP="00F37235">
      <w:pPr>
        <w:shd w:val="clear" w:color="auto" w:fill="FFFFFF"/>
        <w:spacing w:after="0" w:line="240" w:lineRule="auto"/>
        <w:jc w:val="both"/>
        <w:rPr>
          <w:rFonts w:ascii="Georgia" w:eastAsia="Times New Roman" w:hAnsi="Georgia" w:cs="Times New Roman"/>
          <w:color w:val="000000"/>
          <w:sz w:val="29"/>
          <w:szCs w:val="29"/>
          <w:lang w:eastAsia="it-IT"/>
        </w:rPr>
      </w:pPr>
      <w:r w:rsidRPr="00CB5DC7">
        <w:rPr>
          <w:rFonts w:ascii="Georgia" w:eastAsia="Times New Roman" w:hAnsi="Georgia" w:cs="Times New Roman"/>
          <w:color w:val="000000"/>
          <w:sz w:val="29"/>
          <w:szCs w:val="29"/>
          <w:lang w:eastAsia="it-IT"/>
        </w:rPr>
        <w:t xml:space="preserve">Cosimo Amato, 59 anni di Molfetta, già presidente della sezione interregionale </w:t>
      </w:r>
      <w:proofErr w:type="spellStart"/>
      <w:r w:rsidRPr="00CB5DC7">
        <w:rPr>
          <w:rFonts w:ascii="Georgia" w:eastAsia="Times New Roman" w:hAnsi="Georgia" w:cs="Times New Roman"/>
          <w:color w:val="000000"/>
          <w:sz w:val="29"/>
          <w:szCs w:val="29"/>
          <w:lang w:eastAsia="it-IT"/>
        </w:rPr>
        <w:t>Anesv</w:t>
      </w:r>
      <w:proofErr w:type="spellEnd"/>
      <w:r w:rsidRPr="00CB5DC7">
        <w:rPr>
          <w:rFonts w:ascii="Georgia" w:eastAsia="Times New Roman" w:hAnsi="Georgia" w:cs="Times New Roman"/>
          <w:color w:val="000000"/>
          <w:sz w:val="29"/>
          <w:szCs w:val="29"/>
          <w:lang w:eastAsia="it-IT"/>
        </w:rPr>
        <w:t xml:space="preserve"> di Puglia e Basilicata, è stato riconfermato alla vicepresidenza nazionale dell’</w:t>
      </w:r>
      <w:proofErr w:type="spellStart"/>
      <w:r w:rsidRPr="00CB5DC7">
        <w:rPr>
          <w:rFonts w:ascii="Georgia" w:eastAsia="Times New Roman" w:hAnsi="Georgia" w:cs="Times New Roman"/>
          <w:color w:val="000000"/>
          <w:sz w:val="29"/>
          <w:szCs w:val="29"/>
          <w:lang w:eastAsia="it-IT"/>
        </w:rPr>
        <w:t>Anesv</w:t>
      </w:r>
      <w:proofErr w:type="spellEnd"/>
      <w:r w:rsidRPr="00CB5DC7">
        <w:rPr>
          <w:rFonts w:ascii="Georgia" w:eastAsia="Times New Roman" w:hAnsi="Georgia" w:cs="Times New Roman"/>
          <w:color w:val="000000"/>
          <w:sz w:val="29"/>
          <w:szCs w:val="29"/>
          <w:lang w:eastAsia="it-IT"/>
        </w:rPr>
        <w:t xml:space="preserve"> per il triennio 2015-2018.</w:t>
      </w:r>
    </w:p>
    <w:p w:rsidR="00CB5DC7" w:rsidRPr="00CB5DC7" w:rsidRDefault="00CB5DC7" w:rsidP="00F37235">
      <w:pPr>
        <w:shd w:val="clear" w:color="auto" w:fill="FFFFFF"/>
        <w:spacing w:after="0" w:line="240" w:lineRule="auto"/>
        <w:jc w:val="both"/>
        <w:rPr>
          <w:rFonts w:ascii="Georgia" w:eastAsia="Times New Roman" w:hAnsi="Georgia" w:cs="Times New Roman"/>
          <w:color w:val="000000"/>
          <w:sz w:val="29"/>
          <w:szCs w:val="29"/>
          <w:lang w:eastAsia="it-IT"/>
        </w:rPr>
      </w:pPr>
      <w:r w:rsidRPr="00CB5DC7">
        <w:rPr>
          <w:rFonts w:ascii="Georgia" w:eastAsia="Times New Roman" w:hAnsi="Georgia" w:cs="Times New Roman"/>
          <w:color w:val="000000"/>
          <w:sz w:val="29"/>
          <w:szCs w:val="29"/>
          <w:lang w:eastAsia="it-IT"/>
        </w:rPr>
        <w:t>L’assemblea elettiva si è svolta nei giorni scorsi presso la sede dell’Associazione a Roma.</w:t>
      </w:r>
    </w:p>
    <w:p w:rsidR="00CB5DC7" w:rsidRPr="00CB5DC7" w:rsidRDefault="00CB5DC7" w:rsidP="00F37235">
      <w:pPr>
        <w:shd w:val="clear" w:color="auto" w:fill="FFFFFF"/>
        <w:spacing w:after="0" w:line="240" w:lineRule="auto"/>
        <w:jc w:val="both"/>
        <w:rPr>
          <w:rFonts w:ascii="Georgia" w:eastAsia="Times New Roman" w:hAnsi="Georgia" w:cs="Times New Roman"/>
          <w:color w:val="000000"/>
          <w:sz w:val="29"/>
          <w:szCs w:val="29"/>
          <w:lang w:eastAsia="it-IT"/>
        </w:rPr>
      </w:pPr>
      <w:r w:rsidRPr="00CB5DC7">
        <w:rPr>
          <w:rFonts w:ascii="Georgia" w:eastAsia="Times New Roman" w:hAnsi="Georgia" w:cs="Times New Roman"/>
          <w:color w:val="000000"/>
          <w:sz w:val="29"/>
          <w:szCs w:val="29"/>
          <w:lang w:eastAsia="it-IT"/>
        </w:rPr>
        <w:t>Per il nuovo Consiglio si profila un mandato caratterizzato da stringenti problematiche ma anche da importanti sfide.</w:t>
      </w:r>
    </w:p>
    <w:p w:rsidR="00CB5DC7" w:rsidRPr="00CB5DC7" w:rsidRDefault="00CB5DC7" w:rsidP="00F37235">
      <w:pPr>
        <w:shd w:val="clear" w:color="auto" w:fill="FFFFFF"/>
        <w:spacing w:after="0" w:line="240" w:lineRule="auto"/>
        <w:jc w:val="both"/>
        <w:rPr>
          <w:rFonts w:ascii="Georgia" w:eastAsia="Times New Roman" w:hAnsi="Georgia" w:cs="Times New Roman"/>
          <w:color w:val="000000"/>
          <w:sz w:val="29"/>
          <w:szCs w:val="29"/>
          <w:lang w:eastAsia="it-IT"/>
        </w:rPr>
      </w:pPr>
      <w:r w:rsidRPr="00CB5DC7">
        <w:rPr>
          <w:rFonts w:ascii="Georgia" w:eastAsia="Times New Roman" w:hAnsi="Georgia" w:cs="Times New Roman"/>
          <w:color w:val="000000"/>
          <w:sz w:val="29"/>
          <w:szCs w:val="29"/>
          <w:lang w:eastAsia="it-IT"/>
        </w:rPr>
        <w:t>I nuovi organismi auspicano di dare un importante contributo alla valorizzazione degli spettacoli viaggianti, una forma di spettacolo sempre più in via di estinzione le cui norme nazionali in difesa della categoria, risalenti agli anni sessanta e che prevedono che ogni Comune attrezzi un’area, sono applicate molto poco e a macchia di leopardo per mancanza di risorse, da parte dei  Comuni di Puglia, per attrezzare le aree.</w:t>
      </w:r>
    </w:p>
    <w:p w:rsidR="00CB5DC7" w:rsidRPr="00CB5DC7" w:rsidRDefault="00CB5DC7" w:rsidP="00CB5DC7">
      <w:pPr>
        <w:shd w:val="clear" w:color="auto" w:fill="FFFFFF"/>
        <w:spacing w:before="100" w:beforeAutospacing="1" w:after="100" w:afterAutospacing="1" w:line="336" w:lineRule="atLeast"/>
        <w:rPr>
          <w:rFonts w:ascii="Georgia" w:eastAsia="Times New Roman" w:hAnsi="Georgia" w:cs="Times New Roman"/>
          <w:color w:val="000000"/>
          <w:sz w:val="29"/>
          <w:szCs w:val="29"/>
          <w:lang w:eastAsia="it-IT"/>
        </w:rPr>
      </w:pPr>
      <w:r w:rsidRPr="00CB5DC7">
        <w:rPr>
          <w:rFonts w:ascii="Georgia" w:eastAsia="Times New Roman" w:hAnsi="Georgia" w:cs="Times New Roman"/>
          <w:b/>
          <w:bCs/>
          <w:i/>
          <w:iCs/>
          <w:color w:val="000000"/>
          <w:sz w:val="29"/>
          <w:lang w:eastAsia="it-IT"/>
        </w:rPr>
        <w:t> </w:t>
      </w:r>
    </w:p>
    <w:p w:rsidR="00CB5DC7" w:rsidRDefault="00CB5DC7"/>
    <w:sectPr w:rsidR="00CB5DC7" w:rsidSect="002E3B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hyphenationZone w:val="283"/>
  <w:characterSpacingControl w:val="doNotCompress"/>
  <w:compat/>
  <w:rsids>
    <w:rsidRoot w:val="00CB5DC7"/>
    <w:rsid w:val="00193CB0"/>
    <w:rsid w:val="002E3B15"/>
    <w:rsid w:val="00AC4355"/>
    <w:rsid w:val="00CB5DC7"/>
    <w:rsid w:val="00F372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B15"/>
  </w:style>
  <w:style w:type="paragraph" w:styleId="Titolo1">
    <w:name w:val="heading 1"/>
    <w:basedOn w:val="Normale"/>
    <w:link w:val="Titolo1Carattere"/>
    <w:uiPriority w:val="9"/>
    <w:qFormat/>
    <w:rsid w:val="00CB5D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B5DC7"/>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CB5D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B5DC7"/>
    <w:rPr>
      <w:b/>
      <w:bCs/>
    </w:rPr>
  </w:style>
  <w:style w:type="character" w:styleId="Enfasicorsivo">
    <w:name w:val="Emphasis"/>
    <w:basedOn w:val="Carpredefinitoparagrafo"/>
    <w:uiPriority w:val="20"/>
    <w:qFormat/>
    <w:rsid w:val="00CB5DC7"/>
    <w:rPr>
      <w:i/>
      <w:iCs/>
    </w:rPr>
  </w:style>
  <w:style w:type="paragraph" w:styleId="Testofumetto">
    <w:name w:val="Balloon Text"/>
    <w:basedOn w:val="Normale"/>
    <w:link w:val="TestofumettoCarattere"/>
    <w:uiPriority w:val="99"/>
    <w:semiHidden/>
    <w:unhideWhenUsed/>
    <w:rsid w:val="00CB5D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862951">
      <w:bodyDiv w:val="1"/>
      <w:marLeft w:val="0"/>
      <w:marRight w:val="0"/>
      <w:marTop w:val="0"/>
      <w:marBottom w:val="0"/>
      <w:divBdr>
        <w:top w:val="none" w:sz="0" w:space="0" w:color="auto"/>
        <w:left w:val="none" w:sz="0" w:space="0" w:color="auto"/>
        <w:bottom w:val="none" w:sz="0" w:space="0" w:color="auto"/>
        <w:right w:val="none" w:sz="0" w:space="0" w:color="auto"/>
      </w:divBdr>
      <w:divsChild>
        <w:div w:id="660044283">
          <w:marLeft w:val="0"/>
          <w:marRight w:val="0"/>
          <w:marTop w:val="0"/>
          <w:marBottom w:val="218"/>
          <w:divBdr>
            <w:top w:val="single" w:sz="4" w:space="2" w:color="DDDDDD"/>
            <w:left w:val="single" w:sz="4" w:space="5" w:color="DDDDDD"/>
            <w:bottom w:val="single" w:sz="4" w:space="2" w:color="DDDDDD"/>
            <w:right w:val="single" w:sz="4" w:space="5" w:color="DDDDDD"/>
          </w:divBdr>
          <w:divsChild>
            <w:div w:id="1322614401">
              <w:marLeft w:val="0"/>
              <w:marRight w:val="0"/>
              <w:marTop w:val="0"/>
              <w:marBottom w:val="0"/>
              <w:divBdr>
                <w:top w:val="none" w:sz="0" w:space="0" w:color="auto"/>
                <w:left w:val="none" w:sz="0" w:space="0" w:color="auto"/>
                <w:bottom w:val="none" w:sz="0" w:space="0" w:color="auto"/>
                <w:right w:val="none" w:sz="0" w:space="0" w:color="auto"/>
              </w:divBdr>
            </w:div>
            <w:div w:id="9991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2015-07-22T07:57:00Z</dcterms:created>
  <dcterms:modified xsi:type="dcterms:W3CDTF">2015-07-22T09:03:00Z</dcterms:modified>
</cp:coreProperties>
</file>